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>
        <w:trPr>
          <w:trHeight w:val="559"/>
        </w:trPr>
        <w:tc>
          <w:tcPr>
            <w:tcW w:w="13984" w:type="dxa"/>
            <w:gridSpan w:val="6"/>
            <w:vAlign w:val="center"/>
            <w:shd w:val="clear" w:color="auto" w:fill="auto"/>
          </w:tcPr>
          <w:p>
            <w:pPr>
              <w:spacing w:line="232"/>
              <w:pStyle w:val="Style0"/>
              <w:jc w:val="center"/>
            </w:pPr>
            <w:r>
              <w:t xml:space="preserve">Информация о вакансиях в разрезе организаций на 12 декабря 2017 г.</w:t>
            </w:r>
          </w:p>
        </w:tc>
        <w:tc>
          <w:tcPr>
            <w:tcW w:w="516" w:type="dxa"/>
            <w:gridSpan w:val="2"/>
          </w:tcPr>
          <w:p/>
        </w:tc>
      </w:tr>
      <w:tr>
        <w:trPr>
          <w:trHeight w:val="229"/>
        </w:trPr>
        <w:tc>
          <w:tcPr>
            <w:tcW w:w="14500" w:type="dxa"/>
            <w:gridSpan w:val="8"/>
          </w:tcPr>
          <w:p/>
        </w:tc>
      </w:tr>
      <w:tr>
        <w:trPr>
          <w:trHeight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32"/>
              <w:pStyle w:val="Style1"/>
            </w:pPr>
            <w:r>
              <w:t xml:space="preserve">Агинская средняя общеобразовательная школа 2</w:t>
            </w:r>
          </w:p>
        </w:tc>
        <w:tc>
          <w:tcPr>
            <w:tcW w:w="57" w:type="dxa"/>
          </w:tcPr>
          <w:p/>
        </w:tc>
      </w:tr>
      <w:tr>
        <w:trPr>
          <w:trHeight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663580, Красноярский край, р-н Саянский, с Агинское, ул Строительная, дом 21А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</w:tbl>
    <w:p/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>
        <w:trPr>
          <w:trHeight w:val="473"/>
          <w:tblHeader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7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Учитель (преподаватель) иностранного языка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английский язык,от 20000 до 25000 рублей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(39142) 21039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Учитель-дефектолог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на 0,5 ставки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20000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(39142) 21039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Учитель (преподаватель) математики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от 20000 до 25000 рублей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(39142) 21039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33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Учитель-логопед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на 0,5 стаки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20000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(39142) 21039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Уборщик производственных и служебных помещений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квота для инвалида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10592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(39142) 21039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Воспитатель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воспитатель группы продленного дня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12000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(39142) 21039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Педагог дополнительного образования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1,5 ставки,от 20000 до 25000 рублей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(39142) 21039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7</w:t>
            </w:r>
          </w:p>
        </w:tc>
        <w:tc>
          <w:tcPr>
            <w:tcW w:w="57" w:type="dxa"/>
          </w:tcPr>
          <w:p/>
        </w:tc>
      </w:tr>
    </w:tbl>
    <w:sectPr>
      <w:headerReference w:type="default" r:id="rIdh1"/>
      <w:footerReference w:type="default" r:id="rIdf1"/>
      <w:pgSz w:w="16838" w:h="11906" w:orient="landscape"/>
      <w:pgMar w:top="567" w:right="1134" w:bottom="517" w:left="1134" w:header="567" w:footer="517" w:gutter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r>
        <w:separator/>
      </w:r>
    </w:p>
  </w:endnote>
  <w:endnote w:type="continuationSeparator" w:id="1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r>
        <w:separator/>
      </w:r>
    </w:p>
  </w:footnote>
  <w:footnote w:type="continuationSeparator" w:id="1">
    <w:p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c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Заголовок"/>
    <w:basedOn w:val="a"/>
    <w:rPr>
      <w:rFonts w:ascii="Arial" w:hAnsi="Arial" w:cs="Arial"/>
      <w:b/>
      <w:color w:val="000000"/>
      <w:sz w:val="28"/>
      <w:spacing w:val="-2"/>
    </w:rPr>
  </w:style>
  <w:style w:type="paragraph" w:customStyle="1" w:styleId="Style1">
    <w:name w:val="MasterДанные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2">
    <w:name w:val="DetailsЗаголовок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3">
    <w:name w:val="DetailsДанные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DetailsДанные"/>
    <w:basedOn w:val="a"/>
    <w:rPr>
      <w:rFonts w:ascii="Arial" w:hAnsi="Arial" w:cs="Arial"/>
      <w:color w:val="00000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notes" Target="footnotes.xml" /><Relationship Id="rId6" Type="http://schemas.openxmlformats.org/officeDocument/2006/relationships/endnotes" Target="endnotes.xml" /><Relationship Id="rIdh1" Type="http://schemas.openxmlformats.org/officeDocument/2006/relationships/header" Target="header1.xml" /><Relationship Id="rIdf1" Type="http://schemas.openxmlformats.org/officeDocument/2006/relationships/footer" Target="footer1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2017.1.0 from 18 March 2017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2017.1.0 from 18 March 2017</cp:lastModifiedBy>
  <cp:revision>1</cp:revision>
  <dcterms:created xsi:type="dcterms:W3CDTF">2017-12-12T10:32:22Z</dcterms:created>
  <dcterms:modified xsi:type="dcterms:W3CDTF">2017-12-12T10:32:22Z</dcterms:modified>
</cp:coreProperties>
</file>